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2A62B3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Radicals in Congruent Forms</w:t>
      </w:r>
    </w:p>
    <w:p w:rsidR="002A62B3" w:rsidRDefault="002A62B3">
      <w:pPr>
        <w:rPr>
          <w:b/>
        </w:rPr>
      </w:pPr>
    </w:p>
    <w:p w:rsidR="002A62B3" w:rsidRPr="002A62B3" w:rsidRDefault="002A62B3">
      <w:r w:rsidRPr="002A62B3">
        <w:t>Radicals &amp; Pythagorean Theorem Formative Assessment</w:t>
      </w:r>
    </w:p>
    <w:p w:rsidR="002A62B3" w:rsidRDefault="002A62B3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Pr="002A62B3" w:rsidRDefault="002A62B3">
      <w:pPr>
        <w:rPr>
          <w:rFonts w:ascii="Calibri" w:hAnsi="Calibri"/>
          <w:iCs/>
          <w:color w:val="000000"/>
        </w:rPr>
      </w:pPr>
      <w:r w:rsidRPr="002A62B3">
        <w:rPr>
          <w:rFonts w:ascii="Calibri" w:hAnsi="Calibri"/>
          <w:iCs/>
          <w:color w:val="000000"/>
        </w:rPr>
        <w:t>Student will be able to write radicals in congruent forms.   Students will also be able to estimate radicals without a calculator.   Students will understand the difference between estimates and exact.</w:t>
      </w:r>
    </w:p>
    <w:p w:rsidR="002A62B3" w:rsidRDefault="002A62B3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2A62B3" w:rsidRPr="00CB617D" w:rsidRDefault="00CB617D">
      <w:pPr>
        <w:rPr>
          <w:color w:val="202020"/>
          <w:vertAlign w:val="superscript"/>
        </w:rPr>
      </w:pPr>
      <w:hyperlink r:id="rId4" w:history="1">
        <w:r w:rsidR="002A62B3" w:rsidRPr="00CB617D">
          <w:rPr>
            <w:rStyle w:val="Hyperlink"/>
            <w:smallCaps/>
            <w:color w:val="373737"/>
          </w:rPr>
          <w:t>CCSS.MATH.CONTENT.HSG.SRT.C.8</w:t>
        </w:r>
        <w:r w:rsidR="002A62B3" w:rsidRPr="00CB617D">
          <w:rPr>
            <w:color w:val="202020"/>
          </w:rPr>
          <w:br/>
        </w:r>
      </w:hyperlink>
      <w:r w:rsidR="002A62B3" w:rsidRPr="00CB617D">
        <w:rPr>
          <w:color w:val="202020"/>
        </w:rPr>
        <w:t>Use trigonometric ratios and the Pythagorean Theorem to solve right triangles in applied problems.</w:t>
      </w:r>
      <w:r w:rsidR="002A62B3" w:rsidRPr="00CB617D">
        <w:rPr>
          <w:color w:val="202020"/>
          <w:vertAlign w:val="superscript"/>
        </w:rPr>
        <w:t>*</w:t>
      </w:r>
    </w:p>
    <w:p w:rsidR="002A62B3" w:rsidRDefault="002A62B3"/>
    <w:p w:rsidR="00335090" w:rsidRDefault="00335090">
      <w:pPr>
        <w:rPr>
          <w:b/>
        </w:rPr>
      </w:pPr>
      <w:r>
        <w:rPr>
          <w:b/>
        </w:rPr>
        <w:t>Activities:</w:t>
      </w:r>
    </w:p>
    <w:p w:rsidR="002A62B3" w:rsidRDefault="002A62B3" w:rsidP="00A02CCC">
      <w:r>
        <w:t>Students will review simplifying radicals &amp; Pythagorean Theorem concepts</w:t>
      </w:r>
    </w:p>
    <w:p w:rsidR="002A62B3" w:rsidRDefault="002A62B3" w:rsidP="00A02CCC">
      <w:r>
        <w:t>Students will find Pythagorean Theorem concepts throughout building; will take pictures and measurements to prove it</w:t>
      </w:r>
    </w:p>
    <w:p w:rsidR="002A62B3" w:rsidRPr="002A62B3" w:rsidRDefault="002A62B3" w:rsidP="002A62B3">
      <w:r w:rsidRPr="002A62B3">
        <w:t>Radicals &amp; Pythagorean Theorem Formative Assessment</w:t>
      </w:r>
    </w:p>
    <w:p w:rsidR="002A62B3" w:rsidRPr="002A62B3" w:rsidRDefault="002A62B3" w:rsidP="00A02CCC"/>
    <w:p w:rsidR="00335090" w:rsidRDefault="00335090">
      <w:pPr>
        <w:rPr>
          <w:b/>
        </w:rPr>
      </w:pPr>
      <w:r>
        <w:rPr>
          <w:b/>
        </w:rPr>
        <w:t>Materials:</w:t>
      </w:r>
    </w:p>
    <w:p w:rsidR="00CB617D" w:rsidRPr="00CB617D" w:rsidRDefault="00CB617D">
      <w:r w:rsidRPr="00CB617D">
        <w:t>Tape Measures</w:t>
      </w:r>
    </w:p>
    <w:p w:rsidR="002A62B3" w:rsidRPr="002A62B3" w:rsidRDefault="002A62B3" w:rsidP="002A62B3">
      <w:r w:rsidRPr="002A62B3">
        <w:t>Radicals &amp; Pythagorean Theorem Format</w:t>
      </w:r>
      <w:bookmarkStart w:id="0" w:name="_GoBack"/>
      <w:bookmarkEnd w:id="0"/>
      <w:r w:rsidRPr="002A62B3">
        <w:t>ive Assessment</w:t>
      </w:r>
    </w:p>
    <w:p w:rsidR="00CE2D39" w:rsidRPr="00A02CCC" w:rsidRDefault="00CE2D39"/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2A62B3"/>
    <w:rsid w:val="00335090"/>
    <w:rsid w:val="00453C11"/>
    <w:rsid w:val="004F1DF3"/>
    <w:rsid w:val="004F2038"/>
    <w:rsid w:val="00A02CCC"/>
    <w:rsid w:val="00A030BE"/>
    <w:rsid w:val="00CB617D"/>
    <w:rsid w:val="00CE2D39"/>
    <w:rsid w:val="00D16CA5"/>
    <w:rsid w:val="00D75E17"/>
    <w:rsid w:val="00DF2EB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2015-06-18T20:11:00Z</dcterms:modified>
</cp:coreProperties>
</file>